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77101" w14:textId="595EFBFB" w:rsidR="00C75D10" w:rsidRPr="00C75D10" w:rsidRDefault="00C75D10" w:rsidP="00C75D10">
      <w:pPr>
        <w:suppressAutoHyphens/>
        <w:spacing w:before="240" w:after="120" w:line="36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Toc338147496"/>
      <w:bookmarkStart w:id="1" w:name="_Toc414024356"/>
      <w:bookmarkStart w:id="2" w:name="_Toc51246763"/>
      <w:bookmarkStart w:id="3" w:name="Załącznik_Nr_5"/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5A1A5A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Wzór Umowy o zachowaniu poufności</w:t>
      </w:r>
      <w:bookmarkEnd w:id="0"/>
      <w:bookmarkEnd w:id="1"/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(zawieranej z Umową Właściwą)</w:t>
      </w:r>
      <w:bookmarkEnd w:id="2"/>
    </w:p>
    <w:bookmarkEnd w:id="3"/>
    <w:p w14:paraId="5FE6EF01" w14:textId="77777777" w:rsidR="00C75D10" w:rsidRPr="00C75D10" w:rsidRDefault="00C75D10" w:rsidP="00C75D10">
      <w:pPr>
        <w:suppressAutoHyphens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i/>
          <w:sz w:val="24"/>
          <w:szCs w:val="24"/>
          <w:lang w:eastAsia="pl-PL"/>
        </w:rPr>
        <w:t>/</w:t>
      </w:r>
      <w:r w:rsidRPr="00C75D10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Uwaga dla przygotowującego treść Umowy (do usunięcia):</w:t>
      </w:r>
      <w:r w:rsidRPr="00C75D10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Zgodnie z § 7 ust. 2 pkt 4 SZBI-Ibi-5, za  dostosowanie treści Umowy o zachowaniu poufności do zakresu i Przedmiotu Umowy Właściwej odpowiedzialna jest jednostka organizacyjna Spółki lub komórka organizacyjna Centrali Spółki, merytoryczna dla Przedmiotu Umowy Właściwej/</w:t>
      </w:r>
    </w:p>
    <w:p w14:paraId="396BE9AE" w14:textId="77777777" w:rsidR="00C75D10" w:rsidRPr="00C75D10" w:rsidRDefault="00C75D10" w:rsidP="00C75D10">
      <w:pPr>
        <w:suppressAutoHyphens/>
        <w:spacing w:before="360" w:after="480" w:line="360" w:lineRule="auto"/>
        <w:ind w:left="4500" w:hanging="35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Załącznik nr ___ do Umowy Nr _________________</w:t>
      </w:r>
    </w:p>
    <w:p w14:paraId="7BF09CC3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24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UMOWA O ZACHOWANIU POUFNOŚCI</w:t>
      </w:r>
    </w:p>
    <w:p w14:paraId="58BADBE6" w14:textId="6E580BEE" w:rsidR="00C75D10" w:rsidRPr="00C75D10" w:rsidRDefault="00C75D10" w:rsidP="00C75D10">
      <w:pPr>
        <w:suppressAutoHyphens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zawarta w dniu ......-......-20</w:t>
      </w:r>
      <w:r w:rsidR="00654B0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D00D2B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 r. w .......................................... / w formie elektronicznej z dniem złożenia ostatniego podpisu przez przedstawicieli Stron 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5)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pomiędzy:</w:t>
      </w:r>
    </w:p>
    <w:p w14:paraId="1392F886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before="24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PKP Polskie Linie Kolejowe S.A.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 z siedzibą ________________,</w:t>
      </w:r>
    </w:p>
    <w:p w14:paraId="0854EAB9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___________________________________, w całości wpłaconym, NIP: 1132316427, REGON  017319027, zwaną dalej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Zamawiającym”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reprezentowaną przez:</w:t>
      </w:r>
    </w:p>
    <w:p w14:paraId="3CBD7DF8" w14:textId="77777777" w:rsidR="00C75D10" w:rsidRPr="00C75D10" w:rsidRDefault="00C75D10" w:rsidP="004A774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4C9666DD" w14:textId="77777777" w:rsidR="00C75D10" w:rsidRPr="00C75D10" w:rsidRDefault="00C75D10" w:rsidP="004A774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40F508F9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a:</w:t>
      </w:r>
    </w:p>
    <w:p w14:paraId="13660663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 z siedzibą __________________,</w:t>
      </w:r>
    </w:p>
    <w:p w14:paraId="4C0FB3D8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117341EF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NIP: ___________________, REGON _________________________, zwaną/zwanym dalej „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Wykonawcą”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1)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reprezentowaną przez:</w:t>
      </w:r>
    </w:p>
    <w:p w14:paraId="0DB526D9" w14:textId="77777777" w:rsidR="00C75D10" w:rsidRPr="00C75D10" w:rsidRDefault="00C75D10" w:rsidP="004A774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79A00F12" w14:textId="77777777" w:rsidR="00C75D10" w:rsidRPr="00C75D10" w:rsidRDefault="00C75D10" w:rsidP="004A774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0C6F273E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zwanymi łącznie w dalszej części niniejszej Umowy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a każda z osobna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„Stroną”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F413930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Preambuła</w:t>
      </w:r>
    </w:p>
    <w:p w14:paraId="243B9ABD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u w:val="single"/>
          <w:lang w:eastAsia="pl-PL"/>
        </w:rPr>
        <w:t>Zważywszy że:</w:t>
      </w:r>
    </w:p>
    <w:p w14:paraId="1DAC1642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zobowiązał się: </w:t>
      </w:r>
    </w:p>
    <w:p w14:paraId="6834BEBA" w14:textId="775F8CD6" w:rsidR="00932CDE" w:rsidRPr="00932CDE" w:rsidRDefault="00C75D10" w:rsidP="007452C9">
      <w:pPr>
        <w:suppressAutoHyphens/>
        <w:autoSpaceDE w:val="0"/>
        <w:autoSpaceDN w:val="0"/>
        <w:adjustRightInd w:val="0"/>
        <w:spacing w:after="120" w:line="276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na podstawie umowy</w:t>
      </w:r>
      <w:r w:rsidR="009A66B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Nr ____________ z dnia __-__-20</w:t>
      </w:r>
      <w:r w:rsidR="00654B0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BF6DBA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 r., zwanej dalej również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Umową Właściwą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”, zawartej pomiędzy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 dniu __-__- 20</w:t>
      </w:r>
      <w:r w:rsidR="00654B0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A66B5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 r. do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na rzecz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w zakresie</w:t>
      </w:r>
      <w:r w:rsidR="00D277E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7E4A4AD" w14:textId="77777777" w:rsidR="00AB1519" w:rsidRDefault="00AB1519" w:rsidP="00AB1519">
      <w:pPr>
        <w:suppressAutoHyphens/>
        <w:autoSpaceDE w:val="0"/>
        <w:autoSpaceDN w:val="0"/>
        <w:adjustRightInd w:val="0"/>
        <w:spacing w:after="120" w:line="276" w:lineRule="auto"/>
        <w:ind w:left="794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B1519">
        <w:rPr>
          <w:rFonts w:ascii="Arial" w:eastAsia="Times New Roman" w:hAnsi="Arial" w:cs="Arial"/>
          <w:b/>
          <w:sz w:val="24"/>
          <w:szCs w:val="24"/>
          <w:lang w:eastAsia="pl-PL"/>
        </w:rPr>
        <w:t>Opracowanie projektu rozbiórki wraz z uzyskaniem pozwolenia na rozbiórkę oraz wykonanie rozbiórki magazynu materiałów zakładowych Jelenia Góra zlokalizowanego w stacji PKP Jelenia Góra km 125,00,  linii kolejowej  nr 274 Wrocław Świebodzki- Zgorzelec”</w:t>
      </w:r>
    </w:p>
    <w:p w14:paraId="51050A7A" w14:textId="2DB5860E" w:rsidR="00C75D10" w:rsidRPr="00C75D10" w:rsidRDefault="00C75D10" w:rsidP="00654B09">
      <w:pPr>
        <w:suppressAutoHyphens/>
        <w:autoSpaceDE w:val="0"/>
        <w:autoSpaceDN w:val="0"/>
        <w:adjustRightInd w:val="0"/>
        <w:spacing w:after="120" w:line="360" w:lineRule="auto"/>
        <w:ind w:left="794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zwanego dalej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Przedmiotem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496FDBB0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przewidziały w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Umowie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o której mowa w pkt 1, zawarcie Umowy o zachowaniu poufności, zwanej dalej również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„Umową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634BC1F5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uwagi na rodzaj oraz zakres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Wykonawcę, Zamawiający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uważa za niezbędne utrzymanie w tajemnicy wszelkich materiałów, dokumentów, informacji, które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uzyska od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które stanowią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tzn. tajemnicę przedsiębiorstwa w rozumieniu ustawy z dnia 16 kwietnia 1993 r. o zwalczaniu nieuczciwej konkurencji (__________________________)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10)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tajemnicę przedsiębiorcy w rozumieniu ustawy z dnia 6 września 2001r. o dostępie do informacji publicznej (__________________________)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10)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zwanych w dalszej części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łącznie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„Informacjami”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5CB7BB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wymóg utrzymania w tajemnicy, o którym mowa w pkt 3, dotyczy również materiałów, dokumentów, informacji, wytworzonych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związku z realizacją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stanowiących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 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C017812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ujawnienie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 I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może narazić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na odpowiedzialność finansową, w tym z tytułu roszczeń odszkodowawczych zgłoszonych przez  osoby trzecie;</w:t>
      </w:r>
    </w:p>
    <w:p w14:paraId="1F681D30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zapewnił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że dysponuje stosownymi procedurami oraz zabezpieczeniami umożliwiającymi zagwarantowanie utrzymania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przekazanych mu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związku z realizacją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</w:p>
    <w:p w14:paraId="78347B53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Strony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postanowiły, co następuje:</w:t>
      </w:r>
    </w:p>
    <w:p w14:paraId="106C0489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2.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Zobowiązania Wykonawcy</w:t>
      </w:r>
    </w:p>
    <w:p w14:paraId="1AF6A61B" w14:textId="5364E74E" w:rsidR="00C75D10" w:rsidRPr="00C75D10" w:rsidRDefault="00C75D10" w:rsidP="004A7741">
      <w:pPr>
        <w:numPr>
          <w:ilvl w:val="0"/>
          <w:numId w:val="6"/>
        </w:numPr>
        <w:suppressAutoHyphens/>
        <w:overflowPunct w:val="0"/>
        <w:autoSpaceDE w:val="0"/>
        <w:autoSpaceDN w:val="0"/>
        <w:spacing w:after="120" w:line="360" w:lineRule="auto"/>
        <w:ind w:left="397" w:hanging="39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do zachowania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do niewykorzystania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uzyskanych </w:t>
      </w:r>
      <w:r w:rsidR="005927F5" w:rsidRPr="005927F5">
        <w:rPr>
          <w:rFonts w:ascii="Arial" w:eastAsia="Times New Roman" w:hAnsi="Arial" w:cs="Arial"/>
          <w:sz w:val="24"/>
          <w:szCs w:val="24"/>
          <w:lang w:eastAsia="pl-PL"/>
        </w:rPr>
        <w:t xml:space="preserve">lub wytworzonych przez </w:t>
      </w:r>
      <w:r w:rsidR="005927F5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="005927F5" w:rsidRPr="005927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w ramach wykonywania </w:t>
      </w:r>
      <w:r w:rsidR="00584A81">
        <w:rPr>
          <w:rFonts w:ascii="Arial" w:eastAsia="Times New Roman" w:hAnsi="Arial" w:cs="Arial"/>
          <w:sz w:val="24"/>
          <w:szCs w:val="24"/>
          <w:lang w:eastAsia="pl-PL"/>
        </w:rPr>
        <w:t xml:space="preserve">lub w związku z </w:t>
      </w:r>
      <w:bookmarkStart w:id="4" w:name="_Hlk175565220"/>
      <w:r w:rsidR="00584A81">
        <w:rPr>
          <w:rFonts w:ascii="Arial" w:eastAsia="Times New Roman" w:hAnsi="Arial" w:cs="Arial"/>
          <w:sz w:val="24"/>
          <w:szCs w:val="24"/>
          <w:lang w:eastAsia="pl-PL"/>
        </w:rPr>
        <w:t xml:space="preserve">wykonywaniem </w:t>
      </w:r>
      <w:r w:rsidR="00E22F30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="0094384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4"/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celach innych niż realizacja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34F2557" w14:textId="231BBAF8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określony w ust. 1 odnosi się do wszelkich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E22F3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22F30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otrzymanych</w:t>
      </w:r>
      <w:r w:rsidR="008C41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5" w:name="_Hlk175570236"/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ramach 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>wykonywani</w:t>
      </w:r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84A81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>lub</w:t>
      </w:r>
      <w:bookmarkEnd w:id="5"/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związku z realizacją </w:t>
      </w:r>
      <w:r w:rsidR="00E22F30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niezależnie od tego, czy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otrzymał je bezpośrednio od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czy też za pośrednictwem jego podwykonawców bądź też osób trzecich działających w imieniu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E5831A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zachowania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tajemnicy obejmuje w szczególności zakaz ich udostępniania osobom trzecim, z wyjątkiem osób, o których mowa w ust. 6 i § 3, bez uprzedniej pisemnej zgody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6876A718" w14:textId="4DAEA78B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 naruszenie ochrony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uważa się zaniechanie </w:t>
      </w:r>
      <w:r w:rsidR="00F56CB7" w:rsidRPr="00F56CB7">
        <w:rPr>
          <w:rFonts w:ascii="Arial" w:eastAsia="Times New Roman" w:hAnsi="Arial" w:cs="Arial"/>
          <w:sz w:val="24"/>
          <w:szCs w:val="24"/>
          <w:lang w:eastAsia="pl-PL"/>
        </w:rPr>
        <w:t xml:space="preserve">w zakresie zachowania odpowiednich środków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ich zabezpieczenia przed dostępem osób trzecich, jak również zniszczenie lub utratę spowodowaną rażącym niedbalstwem.</w:t>
      </w:r>
    </w:p>
    <w:p w14:paraId="2AF52E1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uzyskania zgody, o której mowa w ust. 3,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ponosi odpowiedzialność za  działania i zaniechania osób trzecich, jak za swoje własne działania i zaniechania.</w:t>
      </w:r>
    </w:p>
    <w:p w14:paraId="1AF70C0B" w14:textId="30EB8561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oświadcza, że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pracowni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wszystkie osoby współpracujące z nim przy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na podstawie umów cywilnoprawnych,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są świadomi związanych z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niniejsz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</w:t>
      </w:r>
      <w:r w:rsidR="00E22F30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obowiązk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zakresie zachowania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 tajemnicy.</w:t>
      </w:r>
    </w:p>
    <w:p w14:paraId="1295BEF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będzie ponosił odpowiedzialność za działania i zaniechania osób, o których mowa w ust. 6 powyżej, jak za swoje własne </w:t>
      </w:r>
      <w:bookmarkStart w:id="6" w:name="_Hlk180675100"/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działania i zaniechania.</w:t>
      </w:r>
      <w:bookmarkEnd w:id="6"/>
    </w:p>
    <w:p w14:paraId="15CCC43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3.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Ograniczenie poufności</w:t>
      </w:r>
    </w:p>
    <w:p w14:paraId="6B8FE5FD" w14:textId="77777777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zachowania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dotyczy sytuacji, gdy obowiązek ich udostępnienia osobom trzecim wynika z obowiązujących przepisów prawa i osoby te zażądają od 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ich przekazania. </w:t>
      </w:r>
    </w:p>
    <w:p w14:paraId="0A7718B8" w14:textId="2F8AA8B6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zobowiązany jest niezwłocznie poinformować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o zgłoszeniu żądania, o którym mowa w ust. 1, chyba, że takie poinformowanie jest zabronione na podstawie obowiązujących przepisów prawa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>, orzeczenia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decyzji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 sądu, organu arbitrażowego lub decyzji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organu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administracji publicznej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żądającego udostępnienia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15FBFD6C" w14:textId="5668B294" w:rsidR="00C75D10" w:rsidRPr="00C75D10" w:rsidRDefault="00080E7B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zakresie prawnie dopuszczalnym p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oinformowanie </w:t>
      </w:r>
      <w:r w:rsidR="00C75D10"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C75D10"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, o którym mowa w ust. 2,</w:t>
      </w:r>
      <w:r w:rsidR="00C75D10"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winno być dokonane  przed udostępnieniem 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osobie uprawnionej do żądania ich udostępnienia.</w:t>
      </w:r>
    </w:p>
    <w:p w14:paraId="7F35E302" w14:textId="77777777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nie ponosi odpowiedzialności za ujawnienie jakichkolwiek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które:</w:t>
      </w:r>
    </w:p>
    <w:p w14:paraId="5152CE91" w14:textId="77C27082" w:rsidR="00C75D10" w:rsidRPr="00C75D10" w:rsidRDefault="007E718F" w:rsidP="004A7741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są publicznie dostępne </w:t>
      </w:r>
      <w:r w:rsidR="00222C53">
        <w:rPr>
          <w:rFonts w:ascii="Arial" w:eastAsia="Times New Roman" w:hAnsi="Arial" w:cs="Arial"/>
          <w:sz w:val="24"/>
          <w:szCs w:val="24"/>
          <w:lang w:eastAsia="pl-PL"/>
        </w:rPr>
        <w:t xml:space="preserve">lub 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zostały podane do publicznej wiadomości w sposób nie stanowiący naruszenia postanowień niniejszej 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642DC4B" w14:textId="0997B787" w:rsidR="005A64D2" w:rsidRPr="00FB6134" w:rsidRDefault="00C75D10" w:rsidP="004A7741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są znane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innych źródeł, bez obowiązku zachowania ich w tajemnicy oraz bez naruszenia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5A64D2">
        <w:rPr>
          <w:rFonts w:ascii="Arial" w:eastAsia="Times New Roman" w:hAnsi="Arial" w:cs="Arial"/>
          <w:b/>
          <w:sz w:val="24"/>
          <w:szCs w:val="24"/>
          <w:lang w:eastAsia="pl-PL"/>
        </w:rPr>
        <w:t>;</w:t>
      </w:r>
    </w:p>
    <w:p w14:paraId="315A3142" w14:textId="32515B7E" w:rsidR="005A64D2" w:rsidRPr="006C7249" w:rsidRDefault="005A64D2" w:rsidP="005A64D2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7" w:name="_Hlk175134200"/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zostały opracowane niezależnie przez </w:t>
      </w:r>
      <w:r w:rsidR="006E7388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z zastrzeżeniem </w:t>
      </w:r>
      <w:r w:rsidRPr="00041760">
        <w:rPr>
          <w:rFonts w:ascii="Arial" w:eastAsia="Times New Roman" w:hAnsi="Arial" w:cs="Arial"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04176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pkt 4 </w:t>
      </w:r>
      <w:r w:rsidRPr="006C724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0CB80D7" w14:textId="63CF0B06" w:rsidR="00C75D10" w:rsidRPr="00C75D10" w:rsidRDefault="005A64D2" w:rsidP="005A64D2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zostały ujawnione przez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za </w:t>
      </w:r>
      <w:bookmarkStart w:id="8" w:name="_Hlk175570707"/>
      <w:r w:rsidR="00222C53">
        <w:rPr>
          <w:rFonts w:ascii="Arial" w:eastAsia="Times New Roman" w:hAnsi="Arial" w:cs="Arial"/>
          <w:bCs/>
          <w:sz w:val="24"/>
          <w:szCs w:val="24"/>
          <w:lang w:eastAsia="pl-PL"/>
        </w:rPr>
        <w:t>pisemną</w:t>
      </w:r>
      <w:bookmarkEnd w:id="8"/>
      <w:r w:rsidR="00222C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zgodą </w:t>
      </w:r>
      <w:bookmarkEnd w:id="7"/>
      <w:r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1AB516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4.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Postępowanie z Informacjami</w:t>
      </w:r>
    </w:p>
    <w:p w14:paraId="7DA1E5EE" w14:textId="77777777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się:</w:t>
      </w:r>
    </w:p>
    <w:p w14:paraId="46FECC9A" w14:textId="77777777" w:rsidR="00C75D10" w:rsidRPr="00C75D10" w:rsidRDefault="00C75D10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dołożyć należytych starań w celu zapewnienia, aby środki łączności wykorzystywane przez  niego do odbioru oraz przekazywania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gwarantowały ich zabezpieczenie przed dostępem osób nieupoważnionych;</w:t>
      </w:r>
    </w:p>
    <w:p w14:paraId="5A1BFFA6" w14:textId="75E2E890" w:rsidR="00C713AF" w:rsidRPr="00557948" w:rsidRDefault="00C75D10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przechowywać i przekazywać wszelkie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 formie materialnej (w tym materiały w formie pisemnej, elektroniczne nośniki informacji), w sposób zabezpieczony przed nieuprawnionym dostępem, a w przypadku przesyłania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drogą elektroniczną plików zawierających informacje stanowiące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 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zabezpieczyć je w sposób uprzednio zaakceptowany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Zamawiającego,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co najmniej poprzez spakowanie tych plików z silnym hasłem zabezpieczający</w:t>
      </w:r>
      <w:r w:rsidR="00557948">
        <w:rPr>
          <w:rFonts w:ascii="Arial" w:eastAsia="Times New Roman" w:hAnsi="Arial" w:cs="Arial"/>
          <w:sz w:val="24"/>
          <w:szCs w:val="24"/>
          <w:lang w:eastAsia="pl-PL"/>
        </w:rPr>
        <w:t>m;</w:t>
      </w:r>
    </w:p>
    <w:p w14:paraId="37FC1493" w14:textId="0442F637" w:rsidR="00C75D10" w:rsidRPr="00557948" w:rsidRDefault="00982540" w:rsidP="00557948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 należytą starannością </w:t>
      </w:r>
      <w:r w:rsidR="00D52AE1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stosować właściwe oraz prawidłowo wdrożone zabezpieczenia techniczne i organizacyjne mające na celu ochronę</w:t>
      </w:r>
      <w:r w:rsidR="00D52AE1" w:rsidRPr="00D52AE1">
        <w:t xml:space="preserve"> </w:t>
      </w:r>
      <w:r w:rsidR="00D52AE1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przed uzyskaniem nieuprawnionego dostępu do tychże </w:t>
      </w:r>
      <w:r w:rsidR="00C713AF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E12A02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wskutek zdarzeń stanowiących zagrożenia i ryzyka naruszenia 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poufności </w:t>
      </w:r>
      <w:r w:rsidR="00C713AF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, w tym </w:t>
      </w:r>
      <w:r w:rsidR="00EF4C39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m.in.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atak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ów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cybernetyczny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ch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, wyciek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ów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danych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(w tym wyciek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ów </w:t>
      </w:r>
      <w:r w:rsidR="00C713AF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zawartych w plikach elektronicznych)</w:t>
      </w:r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przy czym zabezpieczenia powinny być </w:t>
      </w:r>
      <w:bookmarkStart w:id="9" w:name="_Hlk180674364"/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adekwatne do każdego rodzaju zagrożeń i </w:t>
      </w:r>
      <w:proofErr w:type="spellStart"/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ryzyk</w:t>
      </w:r>
      <w:proofErr w:type="spellEnd"/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bookmarkEnd w:id="9"/>
    <w:p w14:paraId="5CAE2311" w14:textId="35A380D6" w:rsidR="00C75D10" w:rsidRPr="00C75D10" w:rsidRDefault="00C75D10" w:rsidP="00982540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Zapisy ust. 1 pkt 2 i § 5 ust.1 dotyczą również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wyrażonych w formie materialnej, którymi dysponują osoby określone w § 2 ust. 5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BF0A16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D52AE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10" w:name="_Hlk181011506"/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Wymogi określone w ust. 1 pkt 3 dotyczą również </w:t>
      </w:r>
      <w:r w:rsidR="00D52AE1" w:rsidRPr="0098254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D52AE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D52AE1" w:rsidRPr="0098254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którymi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dysponują osoby określone w § 2 ust. 5 niniejszej </w:t>
      </w:r>
      <w:r w:rsidR="00D52AE1" w:rsidRPr="006C6EE7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</w:t>
      </w:r>
      <w:r w:rsidR="00D52AE1" w:rsidRPr="0098254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="00D52AE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52AE1" w:rsidRPr="0098254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odpowiada 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>za niestosowanie</w:t>
      </w:r>
      <w:r w:rsidR="00E12A02" w:rsidRPr="00E12A02">
        <w:t xml:space="preserve"> </w:t>
      </w:r>
      <w:r w:rsidR="00E12A02" w:rsidRPr="00E12A02">
        <w:rPr>
          <w:rFonts w:ascii="Arial" w:eastAsia="Times New Roman" w:hAnsi="Arial" w:cs="Arial"/>
          <w:bCs/>
          <w:sz w:val="24"/>
          <w:szCs w:val="24"/>
          <w:lang w:eastAsia="pl-PL"/>
        </w:rPr>
        <w:t>przez te osoby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C6E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należytą starannością 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odniesieniu do </w:t>
      </w:r>
      <w:r w:rsidR="00D52AE1" w:rsidRPr="0098254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wymogów określonych w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ust. 1 pkt 3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jak za własne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działania i zaniechania.</w:t>
      </w:r>
      <w:bookmarkEnd w:id="10"/>
    </w:p>
    <w:p w14:paraId="1F8430F3" w14:textId="77777777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 (w tym materiały w formie pisemnej, elektroniczne nośniki informacji) będą przekazywane przedstawicielom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sposób udokumentowany, z zapewnieniem kontroli obiegu dokumentów i ich rozliczalności przez osoby upoważnione, o których mowa w § 8.</w:t>
      </w:r>
    </w:p>
    <w:p w14:paraId="2D5691BA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5.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Zwrot Informacji</w:t>
      </w:r>
    </w:p>
    <w:p w14:paraId="6D214FEE" w14:textId="0F26067A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się, na żądanie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niezwłocznie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zwrócić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Zamawiającemu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wszystkie będące w jego posiadaniu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materialnej, o których mowa w § 4 ust. 1 pkt 2, z zastrzeżeniem postanowień ust. 3 niniejszego paragrafu, a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>zwrot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ich nastąpi w sposób określony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adekwatny do formy materialnej zwracanych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Informacji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3204429E" w14:textId="66FB74E3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chwilą zrealizowania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 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zniszczyć w sposób trwały wszystkie posiadane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kopie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co zostanie potwierdzone stosownym oświadczeniem w terminie 14 dni od dnia zakończenia realizacji 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z tym zastrzeżeniem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że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nie jest zobowiązany do usunięcia elektronicznych kopii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o charakterze automatycznie generowanych kopii zapasowych w systemie informatycznym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Wykonawcy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tworzonych w celu awaryjnego odtworzenia danych na wypadek ich utraty, których usunięcie nie jest możliwe przy ekonomicznie racjonalnych kosztach, a </w:t>
      </w:r>
      <w:r w:rsidR="00956D55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="00956D5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będą przechowywane w tajemnicy w sposób zabezpieczony przed dostępem osób nieuprawnionych i na zasadach wskazanych w niniejszej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Umowie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87C6344" w14:textId="103EC081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Pomimo zgłoszenia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żądania, o którym mowa w ust. 1,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może zatrzymać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materialnej, ale tylko w takiej części, w jakiej są mu one niezbędne w celu udokumentowania zakresu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  prawidłowości wykonania obowiązków przewidzianych w 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Umowie Właściwej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a także zabezpieczenia lub dochodzenia lub obrony praw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przed roszczeniami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w postępowaniu przed właściwym organem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28C8D8E7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6.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Pozostałe zobowiązania Wykonawcy</w:t>
      </w:r>
    </w:p>
    <w:p w14:paraId="3C35DBE7" w14:textId="5BD9AF8F" w:rsidR="00C75D10" w:rsidRPr="00C75D10" w:rsidRDefault="00C75D10" w:rsidP="004A774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udostępniać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Zamawiającemu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wszelkie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 posiadane przez niego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informacje niezbędne do  wykazania spełnienia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zobowiązań wynikających z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DE5D595" w14:textId="77777777" w:rsidR="00497201" w:rsidRDefault="00C75D10" w:rsidP="0049720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niezwłocznie poinformuje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32050F39" w14:textId="586CBCF1" w:rsidR="00497201" w:rsidRPr="00497201" w:rsidRDefault="00497201" w:rsidP="0049720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bookmarkStart w:id="11" w:name="_Hlk181011627"/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4972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12" w:name="_Hlk181011775"/>
      <w:r w:rsidRPr="00497201">
        <w:rPr>
          <w:rFonts w:ascii="Arial" w:eastAsia="Times New Roman" w:hAnsi="Arial" w:cs="Arial"/>
          <w:sz w:val="24"/>
          <w:szCs w:val="24"/>
          <w:lang w:eastAsia="pl-PL"/>
        </w:rPr>
        <w:t>zobowiązuje się do niezwłocznego, nie później niż w terminie 48 godzin od stwierdzenia naruszenia, zawiadomienia</w:t>
      </w:r>
      <w:bookmarkEnd w:id="12"/>
      <w:r w:rsidRPr="004972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E358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bookmarkStart w:id="13" w:name="_Hlk181011819"/>
      <w:r w:rsidRPr="00497201">
        <w:rPr>
          <w:rFonts w:ascii="Arial" w:eastAsia="Times New Roman" w:hAnsi="Arial" w:cs="Arial"/>
          <w:sz w:val="24"/>
          <w:szCs w:val="24"/>
          <w:lang w:eastAsia="pl-PL"/>
        </w:rPr>
        <w:t xml:space="preserve">, o jakimkolwiek przypadku nieuprawnionego ujawnienia lub wykorzystania </w:t>
      </w:r>
      <w:r w:rsidRPr="002E358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497201">
        <w:rPr>
          <w:rFonts w:ascii="Arial" w:eastAsia="Times New Roman" w:hAnsi="Arial" w:cs="Arial"/>
          <w:sz w:val="24"/>
          <w:szCs w:val="24"/>
          <w:lang w:eastAsia="pl-PL"/>
        </w:rPr>
        <w:t>.</w:t>
      </w:r>
      <w:bookmarkEnd w:id="13"/>
    </w:p>
    <w:bookmarkEnd w:id="11"/>
    <w:p w14:paraId="717174A7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7.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Obowiązywanie Umowy</w:t>
      </w:r>
    </w:p>
    <w:p w14:paraId="28952960" w14:textId="77777777" w:rsidR="00C75D10" w:rsidRPr="00C75D10" w:rsidRDefault="00C75D10" w:rsidP="004A7741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została zawarta na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5)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D610157" w14:textId="43A320B5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sym w:font="Wingdings" w:char="F071"/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czas określony, obejmujący okres trwania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określonej w § 1 pkt 1,</w:t>
      </w:r>
      <w:r w:rsidR="00EF4C3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wydłużony o </w:t>
      </w:r>
      <w:r w:rsidR="00932CDE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3)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lat po jej zakończeniu.</w:t>
      </w:r>
    </w:p>
    <w:p w14:paraId="787D4451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8.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Reprezentanci Stron</w:t>
      </w:r>
    </w:p>
    <w:p w14:paraId="78B2DA79" w14:textId="77777777" w:rsidR="00C75D10" w:rsidRPr="00C75D10" w:rsidRDefault="00C75D10" w:rsidP="004A7741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Osobami upoważnionymi do kontaktów pomiędzy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związku z udostępnieniem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i z realizacją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są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4)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0744853" w14:textId="77777777" w:rsidR="00C75D10" w:rsidRPr="00C75D10" w:rsidRDefault="00C75D10" w:rsidP="004A774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ramienia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8074F14" w14:textId="77777777" w:rsidR="00C75D10" w:rsidRPr="00C75D10" w:rsidRDefault="00C75D10" w:rsidP="004A7741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1B716B37" w14:textId="77777777" w:rsidR="00C75D10" w:rsidRPr="00C75D10" w:rsidRDefault="00C75D10" w:rsidP="004A7741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692ADDC1" w14:textId="77777777" w:rsidR="00C75D10" w:rsidRPr="00C75D10" w:rsidRDefault="00C75D10" w:rsidP="004A774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ramienia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C8A2339" w14:textId="77777777" w:rsidR="00C75D10" w:rsidRPr="00C75D10" w:rsidRDefault="00C75D10" w:rsidP="004A7741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4A76054B" w14:textId="77777777" w:rsidR="00C75D10" w:rsidRPr="00C75D10" w:rsidRDefault="00C75D10" w:rsidP="004A7741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2CB5E1F1" w14:textId="77777777" w:rsidR="00C75D10" w:rsidRPr="00C75D10" w:rsidRDefault="00C75D10" w:rsidP="004A7741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zobowiązują się informować siebie nawzajem o zmianie osób, o których mowa w ust. 1, jednakże zmiana tych osób nie wymaga zmiany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lecz jedynie powiadomienia drugiej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formie pisemnej. </w:t>
      </w:r>
    </w:p>
    <w:p w14:paraId="58A9B044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9.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Kary Umowne</w:t>
      </w:r>
    </w:p>
    <w:p w14:paraId="00DC191E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naruszenia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postanowień:</w:t>
      </w:r>
    </w:p>
    <w:p w14:paraId="16BC4368" w14:textId="14141F32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 1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wykorzystanie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celach innych niż realizacja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w szczególności poprzez udostępnienie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13A5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nieuprawnionym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osobom trzecim bez pisemnej zgody</w:t>
      </w:r>
      <w:r w:rsidR="001A6BF4" w:rsidRPr="001A6BF4">
        <w:t xml:space="preserve"> </w:t>
      </w:r>
      <w:bookmarkStart w:id="14" w:name="_Hlk175571210"/>
      <w:r w:rsidR="001A6BF4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bookmarkEnd w:id="14"/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F72A667" w14:textId="77777777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 4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poprzez rażące niedbalstwo;</w:t>
      </w:r>
    </w:p>
    <w:p w14:paraId="7C66968B" w14:textId="7D677691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3 ust. 2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poprzez brak </w:t>
      </w:r>
      <w:bookmarkStart w:id="15" w:name="_Hlk175571233"/>
      <w:r w:rsidR="002071E1">
        <w:rPr>
          <w:rFonts w:ascii="Arial" w:eastAsia="Times New Roman" w:hAnsi="Arial" w:cs="Arial"/>
          <w:bCs/>
          <w:sz w:val="24"/>
          <w:szCs w:val="24"/>
          <w:lang w:eastAsia="pl-PL"/>
        </w:rPr>
        <w:t>niezwłocznego</w:t>
      </w:r>
      <w:bookmarkEnd w:id="15"/>
      <w:r w:rsidR="002071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poinformowania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 żądaniu udostępnienia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podmiotowi trzeciemu;</w:t>
      </w:r>
    </w:p>
    <w:p w14:paraId="06AA41D8" w14:textId="1EABCE51" w:rsid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§ 4 ust. 1</w:t>
      </w:r>
      <w:r w:rsidR="00C713A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16" w:name="_Hlk181011903"/>
      <w:r w:rsidR="00C713AF">
        <w:rPr>
          <w:rFonts w:ascii="Arial" w:eastAsia="Times New Roman" w:hAnsi="Arial" w:cs="Arial"/>
          <w:bCs/>
          <w:sz w:val="24"/>
          <w:szCs w:val="24"/>
          <w:lang w:eastAsia="pl-PL"/>
        </w:rPr>
        <w:t>pkt 1-2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End w:id="16"/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niezastosowanie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właściwych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środków łączności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oraz właściwych zabezpieczeń dla przekazywanych i przechowywanych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06B2E900" w14:textId="73EC89D2" w:rsidR="00C713AF" w:rsidRPr="00E12A02" w:rsidRDefault="00C713AF" w:rsidP="002E358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7" w:name="_Hlk181011923"/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4 ust. 1 pkt 3 </w:t>
      </w:r>
      <w:r w:rsidRPr="002E3581">
        <w:rPr>
          <w:rFonts w:ascii="Arial" w:eastAsia="Times New Roman" w:hAnsi="Arial" w:cs="Arial"/>
          <w:bCs/>
          <w:sz w:val="24"/>
          <w:szCs w:val="24"/>
          <w:lang w:eastAsia="pl-PL"/>
        </w:rPr>
        <w:t>Umowy</w:t>
      </w:r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niestosowanie przez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="00D52AE1" w:rsidRPr="002E35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2E6F6B" w:rsidRPr="002E6F6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należytą starannością </w:t>
      </w:r>
      <w:r w:rsidR="00D52AE1" w:rsidRPr="00E12A0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właściwych oraz prawidłowo wdrożonych zabezpieczeń technicznych i organizacyjnych mających na celu ochronę </w:t>
      </w:r>
      <w:r w:rsidR="00D52AE1"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3C40CD" w:rsidRPr="002E35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3C40CD" w:rsidRPr="003C40C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przed uzyskaniem nieuprawnionego dostępu do tychże </w:t>
      </w:r>
      <w:r w:rsidR="003C40CD"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D52AE1" w:rsidRPr="003C40C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adekwatn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>ych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każdego rodzaju zagrożeń i </w:t>
      </w:r>
      <w:proofErr w:type="spellStart"/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ryzyk</w:t>
      </w:r>
      <w:proofErr w:type="spellEnd"/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bookmarkEnd w:id="17"/>
    <w:p w14:paraId="4CACABF2" w14:textId="60AF370F" w:rsid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5 ust. 1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, poprzez niewypełnienie obowiązku zwrotu bądź odmowę zwrotu przez  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wyrażonych w formie materialnej, z zastrzeżeniem postanowień § 5 ust. 3;</w:t>
      </w:r>
    </w:p>
    <w:p w14:paraId="28BC478D" w14:textId="62AE216B" w:rsidR="00497201" w:rsidRPr="002E3581" w:rsidRDefault="00497201" w:rsidP="002E3581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8" w:name="_Hlk181012045"/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6 ust. 3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brak zawiadomienia </w:t>
      </w:r>
      <w:r w:rsidR="00DF18D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przez </w:t>
      </w:r>
      <w:r w:rsidR="00DF18D3"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Wykonawcę </w:t>
      </w:r>
      <w:r w:rsidRPr="0049720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 jakimkolwiek przypadku nieuprawnionego ujawnienia lub wykorzystania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w nie później niż w terminie 48 godzin od stwierdzenia naruszenia</w:t>
      </w:r>
      <w:bookmarkEnd w:id="18"/>
      <w:r w:rsidR="002E3581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174D50C3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ma prawo do nałożenia na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kary umownej.</w:t>
      </w:r>
    </w:p>
    <w:p w14:paraId="0C200742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zobowiązany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będzie do zapłaty na rzecz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kary umownej, o  której  mowa w ust. 1 w wysokości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5)</w:t>
      </w:r>
    </w:p>
    <w:p w14:paraId="31D0D982" w14:textId="4DA3AC4A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■</w:t>
      </w:r>
      <w:r w:rsidR="00932CDE">
        <w:rPr>
          <w:rFonts w:ascii="Arial" w:eastAsia="Times New Roman" w:hAnsi="Arial" w:cs="Arial"/>
          <w:sz w:val="24"/>
          <w:szCs w:val="24"/>
          <w:lang w:eastAsia="pl-PL"/>
        </w:rPr>
        <w:t xml:space="preserve"> 1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%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7)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wartości netto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za każde z opisanych w ust.1 naruszeń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4352ECA" w14:textId="77777777" w:rsidR="00C75D10" w:rsidRPr="00C75D10" w:rsidRDefault="00C75D10" w:rsidP="004A7741">
      <w:pPr>
        <w:numPr>
          <w:ilvl w:val="0"/>
          <w:numId w:val="13"/>
        </w:numPr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Kara umowna nie podlega kumulacji z inną karą umowną określoną w ust. 1 jeżeli podstawą do  jej żądania jest ta sama okoliczność stanowiąca jednocześnie przyczynę żądania innej kary umownej. </w:t>
      </w:r>
    </w:p>
    <w:p w14:paraId="7750B7B2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Kara, o której mowa w ust. 1, będzie płatna w terminie wskazanym w otrzymanym od </w:t>
      </w:r>
      <w:r w:rsidRPr="00CD67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pisemnym wezwaniu do zapłaty.</w:t>
      </w:r>
    </w:p>
    <w:p w14:paraId="6EA43055" w14:textId="7C2535C5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Łączna wysokość kar umownych, o których mowa w ust. 1 ograniczona jest do wysokości </w:t>
      </w:r>
      <w:r w:rsidR="007452C9">
        <w:rPr>
          <w:rFonts w:ascii="Arial" w:eastAsia="Times New Roman" w:hAnsi="Arial" w:cs="Arial"/>
          <w:sz w:val="24"/>
          <w:szCs w:val="24"/>
          <w:lang w:eastAsia="pl-PL"/>
        </w:rPr>
        <w:t>trzydzieści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Pr="00C75D10">
        <w:rPr>
          <w:rFonts w:ascii="Arial" w:eastAsia="Times New Roman" w:hAnsi="Arial" w:cs="Arial"/>
          <w:i/>
          <w:sz w:val="24"/>
          <w:szCs w:val="24"/>
          <w:lang w:eastAsia="pl-PL"/>
        </w:rPr>
        <w:t>słownie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) % łącznego Wynagrodzenia netto, o którym mowa w §… ust. …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2BDF12B5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Wygaśnięcie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powoduje wygaśnięcia roszczeń o zapłatę kar umownych.</w:t>
      </w:r>
    </w:p>
    <w:p w14:paraId="27DD7DE6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10.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Odszkodowanie</w:t>
      </w:r>
    </w:p>
    <w:p w14:paraId="7733B9B7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Zapłata kary umownej, o której mowa w § 9, nie wyklucza możliwości dochodzenia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odszkodowania na zasadach ogólnych w sytuacji, gdy wysokość poniesionej szkody przekraczać będzie wysokość zastrzeżonej kary umownej.</w:t>
      </w:r>
    </w:p>
    <w:p w14:paraId="1668A788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11.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Prawa własności intelektualnej</w:t>
      </w:r>
    </w:p>
    <w:p w14:paraId="47EFBE3C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zastrzeżeniem odmiennych postanowień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żadne z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będzie uważane jako wyraźne lub domniemane przyznanie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jakichkolwiek praw w drodze licencji lub na jakiejkolwiek innej podstawie do utworu (w rozumieniu ustawy z dnia 4 lutego 1994 r. o prawie autorskim i prawach pokrewnych (__________________________)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10)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wynalazku, wzoru użytkowego, projektu racjonalizatorskiego lub innych praw z zakresu własności intelektualnej i/lub ochrony własności przemysłowej, powstałych lub nabytych przed lub po dacie obowiązywania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dotyczących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361D59E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12.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Obowiązywanie prawa</w:t>
      </w:r>
    </w:p>
    <w:p w14:paraId="6B4CF5B9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uchybia przepisom prawa dotyczącym ochrony informacji, a w szczególności przepisom ustawy z dnia 5 sierpnia 2010 r. o ochronie informacji niejawnych (__________________________)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10)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027BA68F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13.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Zmiany Umowy</w:t>
      </w:r>
    </w:p>
    <w:p w14:paraId="5CB1623C" w14:textId="77777777" w:rsidR="00C75D10" w:rsidRPr="00C75D10" w:rsidRDefault="00C75D10" w:rsidP="004A774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Wszelkie zmiany i uzupełnienia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mogą być dokonywane w formie pisemnej pod  rygorem nieważności.</w:t>
      </w:r>
    </w:p>
    <w:p w14:paraId="1C129109" w14:textId="77777777" w:rsidR="00C75D10" w:rsidRPr="00C75D10" w:rsidRDefault="00C75D10" w:rsidP="004A774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stwierdzenia, że którekolwiek z postanowień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zostałaby zawarta. W sytuacji, o której mowa w zdaniu poprzedzającym,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zobowiązane będą zawrzeć aneks do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w którym sformułują postanowienia zastępcze, których cel gospodarczy i ekonomiczny będzie równoważny lub maksymalnie zbliżony do celu postanowień nieważnych lub bezskutecznych.</w:t>
      </w:r>
    </w:p>
    <w:p w14:paraId="0F52CCB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14.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Prawo właściwe</w:t>
      </w:r>
    </w:p>
    <w:p w14:paraId="7683E556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Prawem właściwym dla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jest prawo Rzeczypospolitej Polskiej.</w:t>
      </w:r>
    </w:p>
    <w:p w14:paraId="3D020D2D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15.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Rozwiązywanie sporów</w:t>
      </w:r>
    </w:p>
    <w:p w14:paraId="12C057C9" w14:textId="295DA365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zobowiązują się dołożyć należytych starań w celu polubownego rozwiązywania wszelkich sporów wynikających z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Wszelkie spory, których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Stronom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uda się rozwiązać polubownie w terminie </w:t>
      </w:r>
      <w:r w:rsidR="007452C9">
        <w:rPr>
          <w:rFonts w:ascii="Arial" w:eastAsia="Times New Roman" w:hAnsi="Arial" w:cs="Arial"/>
          <w:sz w:val="24"/>
          <w:szCs w:val="24"/>
          <w:lang w:eastAsia="pl-PL"/>
        </w:rPr>
        <w:t>30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8)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dni od daty ich powstania (tj. od daty powiadomienia drugiej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 możliwości poddania sporu pod rozstrzygnięcie sądu), będą rozstrzygane przez sąd powszechny właściwy dla siedziby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7F464BA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16.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Tytuły paragrafów</w:t>
      </w:r>
    </w:p>
    <w:p w14:paraId="75C921F0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Tytuły poszczególnych paragrafów mają charakter wyłącznie informacyjny i nie mogą stanowić podstawy do wykładni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027E37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17.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Egzemplarze Umowy</w:t>
      </w:r>
    </w:p>
    <w:p w14:paraId="554DCF4D" w14:textId="36C860D2" w:rsidR="00C75D10" w:rsidRPr="00C75D10" w:rsidRDefault="00C75D10" w:rsidP="004A774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została sporządzona w polskiej wersji językowej, </w:t>
      </w:r>
      <w:r w:rsidR="00F95885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dwóch jednobrzmiących egzemplarzach, po jednym dla każdej ze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/ </w:t>
      </w:r>
      <w:r w:rsidR="00F95885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formie elektronicznej 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5)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516A7F9" w14:textId="77777777" w:rsidR="00C75D10" w:rsidRPr="00C75D10" w:rsidRDefault="00C75D10" w:rsidP="004A774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zostaje zawarta z dniem złożenia ostatniego podpisu przez przedstawicieli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136BD9E" w14:textId="77777777" w:rsidR="00C75D10" w:rsidRPr="00C75D10" w:rsidRDefault="00C75D10" w:rsidP="00C75D10">
      <w:pPr>
        <w:tabs>
          <w:tab w:val="left" w:pos="426"/>
          <w:tab w:val="left" w:pos="6300"/>
        </w:tabs>
        <w:suppressAutoHyphens/>
        <w:spacing w:before="60"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ab/>
        <w:t>__________________________</w:t>
      </w:r>
    </w:p>
    <w:p w14:paraId="5C153F26" w14:textId="77777777" w:rsidR="00C75D10" w:rsidRPr="00C75D10" w:rsidRDefault="00C75D10" w:rsidP="00C75D10">
      <w:pPr>
        <w:tabs>
          <w:tab w:val="left" w:pos="7200"/>
        </w:tabs>
        <w:suppressAutoHyphens/>
        <w:spacing w:before="60" w:after="960" w:line="360" w:lineRule="auto"/>
        <w:ind w:left="1440" w:hanging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sz w:val="16"/>
          <w:szCs w:val="16"/>
          <w:lang w:eastAsia="pl-PL"/>
        </w:rPr>
        <w:t xml:space="preserve">w imieniu Zamawiającego </w:t>
      </w:r>
      <w:r w:rsidRPr="00C75D1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9</w:t>
      </w:r>
      <w:r w:rsidRPr="00C75D1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ab/>
      </w:r>
      <w:r w:rsidRPr="00C75D10">
        <w:rPr>
          <w:rFonts w:ascii="Arial" w:eastAsia="Times New Roman" w:hAnsi="Arial" w:cs="Arial"/>
          <w:sz w:val="16"/>
          <w:szCs w:val="16"/>
          <w:lang w:eastAsia="pl-PL"/>
        </w:rPr>
        <w:t xml:space="preserve">w imieniu Wykonawcy </w:t>
      </w:r>
      <w:r w:rsidRPr="00C75D1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9)</w:t>
      </w:r>
    </w:p>
    <w:p w14:paraId="36246C3F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Wykonano w 2 egz.:</w:t>
      </w:r>
    </w:p>
    <w:p w14:paraId="2E5985C1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Egz. Nr 1: Wykonawca</w:t>
      </w:r>
    </w:p>
    <w:p w14:paraId="3B6D00ED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Egz. Nr 2: Zamawiający</w:t>
      </w:r>
    </w:p>
    <w:p w14:paraId="5FC94655" w14:textId="714EDA85" w:rsidR="00C75D10" w:rsidRPr="00C75D10" w:rsidRDefault="00C75D10" w:rsidP="00C75D10">
      <w:pPr>
        <w:tabs>
          <w:tab w:val="left" w:pos="6660"/>
        </w:tabs>
        <w:suppressAutoHyphens/>
        <w:spacing w:before="240" w:after="120" w:line="36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Wskazówki dla osób opracowujących projekt Umowy o zachowaniu poufności (zawieranej </w:t>
      </w:r>
      <w:r w:rsidR="00943845">
        <w:rPr>
          <w:rFonts w:ascii="Arial" w:eastAsia="Times New Roman" w:hAnsi="Arial" w:cs="Arial"/>
          <w:b/>
          <w:sz w:val="16"/>
          <w:szCs w:val="16"/>
          <w:lang w:eastAsia="pl-PL"/>
        </w:rPr>
        <w:t>z</w:t>
      </w:r>
      <w:r w:rsidRPr="00C75D10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Umow</w:t>
      </w:r>
      <w:r w:rsidR="00943845">
        <w:rPr>
          <w:rFonts w:ascii="Arial" w:eastAsia="Times New Roman" w:hAnsi="Arial" w:cs="Arial"/>
          <w:b/>
          <w:sz w:val="16"/>
          <w:szCs w:val="16"/>
          <w:lang w:eastAsia="pl-PL"/>
        </w:rPr>
        <w:t>ą</w:t>
      </w:r>
      <w:r w:rsidRPr="00C75D10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</w:t>
      </w:r>
      <w:r w:rsidR="00943845">
        <w:rPr>
          <w:rFonts w:ascii="Arial" w:eastAsia="Times New Roman" w:hAnsi="Arial" w:cs="Arial"/>
          <w:b/>
          <w:sz w:val="16"/>
          <w:szCs w:val="16"/>
          <w:lang w:eastAsia="pl-PL"/>
        </w:rPr>
        <w:t>W</w:t>
      </w:r>
      <w:r w:rsidRPr="00C75D10">
        <w:rPr>
          <w:rFonts w:ascii="Arial" w:eastAsia="Times New Roman" w:hAnsi="Arial" w:cs="Arial"/>
          <w:b/>
          <w:sz w:val="16"/>
          <w:szCs w:val="16"/>
          <w:lang w:eastAsia="pl-PL"/>
        </w:rPr>
        <w:t>łaściw</w:t>
      </w:r>
      <w:r w:rsidR="00943845">
        <w:rPr>
          <w:rFonts w:ascii="Arial" w:eastAsia="Times New Roman" w:hAnsi="Arial" w:cs="Arial"/>
          <w:b/>
          <w:sz w:val="16"/>
          <w:szCs w:val="16"/>
          <w:lang w:eastAsia="pl-PL"/>
        </w:rPr>
        <w:t>ą</w:t>
      </w:r>
      <w:r w:rsidRPr="00C75D10">
        <w:rPr>
          <w:rFonts w:ascii="Arial" w:eastAsia="Times New Roman" w:hAnsi="Arial" w:cs="Arial"/>
          <w:b/>
          <w:sz w:val="16"/>
          <w:szCs w:val="16"/>
          <w:lang w:eastAsia="pl-PL"/>
        </w:rPr>
        <w:t>) na podstawie wzoru Umowy o zachowaniu poufności:</w:t>
      </w:r>
    </w:p>
    <w:p w14:paraId="479C1A99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Nazwę skróconą Stron Umowy odpowiednio zastosować w całym dokumencie (zgodnie z oznaczeniem Stron w Umowie Właściwej).</w:t>
      </w:r>
    </w:p>
    <w:p w14:paraId="4AB532C1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Przy opracowywaniu dokumentu, niepotrzebny zapis usunąć.</w:t>
      </w:r>
    </w:p>
    <w:p w14:paraId="2468E16B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Standardowo okres jest bezterminowy. Okres podlega modyfikacji w zależności od rodzaju udostępnianych Informacji. Decyzję </w:t>
      </w: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br/>
        <w:t>o zmianie okresu obowiązywania Umowy o zachowaniu poufności podejmuje Zamawiający.</w:t>
      </w:r>
    </w:p>
    <w:p w14:paraId="669C8E66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Wpisać tych samych reprezentantów Stron, którzy zostali wskazani w Umowie Właściwej.</w:t>
      </w:r>
    </w:p>
    <w:p w14:paraId="1F0FD8AA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Przy opracowaniu dokumentu, niepotrzebny zapis usunąć/ niepotrzebną opcję (</w:t>
      </w:r>
      <w:r w:rsidRPr="00C75D10">
        <w:rPr>
          <w:rFonts w:ascii="Arial" w:eastAsia="Times New Roman" w:hAnsi="Arial" w:cs="Arial"/>
          <w:sz w:val="16"/>
          <w:szCs w:val="16"/>
          <w:lang w:eastAsia="pl-PL"/>
        </w:rPr>
        <w:t>■</w:t>
      </w: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) usunąć.</w:t>
      </w:r>
    </w:p>
    <w:p w14:paraId="3DF7C408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Wpisać kwotę, stosownie do wartości Umowy Właściwej i/lub zakresu Przedmiotu Umowy Właściwej. O wysokości kwoty decyduje komórka merytoryczna właściwa do Przedmiotu Umowy Właściwej w uzgodnieniu z Właścicielem Informacji.</w:t>
      </w:r>
    </w:p>
    <w:p w14:paraId="65282B50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Wpisać wartość procentową, stosownie do wartości Umowy Właściwej i/lub zakresu Przedmiotu Umowy Właściwej. O wartości procentowej decyduje komórka merytoryczna właściwa do Przedmiotu Umowy Właściwej w uzgodnieniu z Właścicielem Informacji.</w:t>
      </w:r>
    </w:p>
    <w:p w14:paraId="5112960C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Wpisać liczbę dni, standardowo sugerowana: 30.</w:t>
      </w:r>
    </w:p>
    <w:p w14:paraId="5113191C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>Podpisują prawni reprezentanci Stron.</w:t>
      </w:r>
    </w:p>
    <w:p w14:paraId="64B71D56" w14:textId="77777777" w:rsidR="00C75D10" w:rsidRPr="00C75D10" w:rsidRDefault="00C75D10" w:rsidP="004A7741">
      <w:pPr>
        <w:numPr>
          <w:ilvl w:val="0"/>
          <w:numId w:val="12"/>
        </w:numPr>
        <w:suppressAutoHyphens/>
        <w:spacing w:after="0" w:line="360" w:lineRule="auto"/>
        <w:ind w:left="397" w:hanging="39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Wpisać aktualny publikator przywoływanego aktu prawnego. </w:t>
      </w:r>
    </w:p>
    <w:p w14:paraId="5FED6819" w14:textId="77777777" w:rsidR="008E585B" w:rsidRDefault="00C75D10" w:rsidP="0031071A">
      <w:pPr>
        <w:numPr>
          <w:ilvl w:val="0"/>
          <w:numId w:val="12"/>
        </w:numPr>
        <w:suppressAutoHyphens/>
        <w:spacing w:after="0" w:line="360" w:lineRule="auto"/>
        <w:ind w:left="397" w:hanging="397"/>
      </w:pPr>
      <w:r w:rsidRPr="004A7741">
        <w:rPr>
          <w:rFonts w:ascii="Arial" w:eastAsia="Times New Roman" w:hAnsi="Arial" w:cs="Arial"/>
          <w:i/>
          <w:sz w:val="16"/>
          <w:szCs w:val="16"/>
          <w:lang w:eastAsia="pl-PL"/>
        </w:rPr>
        <w:t>W przypadku umów zawieranych na okres bezterminowy należy wskazać odpowiednio długi okres wypowiedzenia</w:t>
      </w:r>
    </w:p>
    <w:sectPr w:rsidR="008E585B" w:rsidSect="00C75D1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58B1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C40655"/>
    <w:multiLevelType w:val="hybridMultilevel"/>
    <w:tmpl w:val="84704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30A4"/>
    <w:multiLevelType w:val="hybridMultilevel"/>
    <w:tmpl w:val="A97CAD84"/>
    <w:lvl w:ilvl="0" w:tplc="323EF876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B3EB8"/>
    <w:multiLevelType w:val="hybridMultilevel"/>
    <w:tmpl w:val="AF442F22"/>
    <w:lvl w:ilvl="0" w:tplc="5404A0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2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4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35EDC"/>
    <w:multiLevelType w:val="hybridMultilevel"/>
    <w:tmpl w:val="7E5894AE"/>
    <w:lvl w:ilvl="0" w:tplc="71542910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45B08"/>
    <w:multiLevelType w:val="hybridMultilevel"/>
    <w:tmpl w:val="8864FA5C"/>
    <w:lvl w:ilvl="0" w:tplc="4DD2BFF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27786">
    <w:abstractNumId w:val="5"/>
  </w:num>
  <w:num w:numId="2" w16cid:durableId="884105304">
    <w:abstractNumId w:val="11"/>
  </w:num>
  <w:num w:numId="3" w16cid:durableId="1533299156">
    <w:abstractNumId w:val="13"/>
  </w:num>
  <w:num w:numId="4" w16cid:durableId="922179317">
    <w:abstractNumId w:val="0"/>
  </w:num>
  <w:num w:numId="5" w16cid:durableId="276496833">
    <w:abstractNumId w:val="14"/>
  </w:num>
  <w:num w:numId="6" w16cid:durableId="1321084549">
    <w:abstractNumId w:val="4"/>
  </w:num>
  <w:num w:numId="7" w16cid:durableId="530608581">
    <w:abstractNumId w:val="2"/>
  </w:num>
  <w:num w:numId="8" w16cid:durableId="729839205">
    <w:abstractNumId w:val="8"/>
  </w:num>
  <w:num w:numId="9" w16cid:durableId="1008407764">
    <w:abstractNumId w:val="12"/>
  </w:num>
  <w:num w:numId="10" w16cid:durableId="928149798">
    <w:abstractNumId w:val="24"/>
  </w:num>
  <w:num w:numId="11" w16cid:durableId="1104761576">
    <w:abstractNumId w:val="3"/>
  </w:num>
  <w:num w:numId="12" w16cid:durableId="334694953">
    <w:abstractNumId w:val="7"/>
  </w:num>
  <w:num w:numId="13" w16cid:durableId="1244992707">
    <w:abstractNumId w:val="10"/>
  </w:num>
  <w:num w:numId="14" w16cid:durableId="479344692">
    <w:abstractNumId w:val="20"/>
  </w:num>
  <w:num w:numId="15" w16cid:durableId="1071268904">
    <w:abstractNumId w:val="17"/>
  </w:num>
  <w:num w:numId="16" w16cid:durableId="342778872">
    <w:abstractNumId w:val="21"/>
  </w:num>
  <w:num w:numId="17" w16cid:durableId="1145586934">
    <w:abstractNumId w:val="19"/>
  </w:num>
  <w:num w:numId="18" w16cid:durableId="216166954">
    <w:abstractNumId w:val="22"/>
  </w:num>
  <w:num w:numId="19" w16cid:durableId="669522851">
    <w:abstractNumId w:val="1"/>
  </w:num>
  <w:num w:numId="20" w16cid:durableId="523253329">
    <w:abstractNumId w:val="16"/>
  </w:num>
  <w:num w:numId="21" w16cid:durableId="882130867">
    <w:abstractNumId w:val="15"/>
  </w:num>
  <w:num w:numId="22" w16cid:durableId="1873641290">
    <w:abstractNumId w:val="9"/>
  </w:num>
  <w:num w:numId="23" w16cid:durableId="4145939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7259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226334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D10"/>
    <w:rsid w:val="00013A5C"/>
    <w:rsid w:val="00080E7B"/>
    <w:rsid w:val="001A6BF4"/>
    <w:rsid w:val="002071E1"/>
    <w:rsid w:val="00215F5D"/>
    <w:rsid w:val="00222C53"/>
    <w:rsid w:val="00265C27"/>
    <w:rsid w:val="002E3581"/>
    <w:rsid w:val="002E6F6B"/>
    <w:rsid w:val="0034699E"/>
    <w:rsid w:val="003C40CD"/>
    <w:rsid w:val="00484858"/>
    <w:rsid w:val="00497201"/>
    <w:rsid w:val="004A7741"/>
    <w:rsid w:val="004D1C6F"/>
    <w:rsid w:val="00557948"/>
    <w:rsid w:val="00571131"/>
    <w:rsid w:val="00584A81"/>
    <w:rsid w:val="005927F5"/>
    <w:rsid w:val="005A1A5A"/>
    <w:rsid w:val="005A64D2"/>
    <w:rsid w:val="00606CB8"/>
    <w:rsid w:val="00625D70"/>
    <w:rsid w:val="00654B09"/>
    <w:rsid w:val="006C6EE7"/>
    <w:rsid w:val="006E7388"/>
    <w:rsid w:val="006F45DE"/>
    <w:rsid w:val="007452C9"/>
    <w:rsid w:val="007A1633"/>
    <w:rsid w:val="007E718F"/>
    <w:rsid w:val="008C41C4"/>
    <w:rsid w:val="008E585B"/>
    <w:rsid w:val="00932CDE"/>
    <w:rsid w:val="00943845"/>
    <w:rsid w:val="009559FC"/>
    <w:rsid w:val="00956D55"/>
    <w:rsid w:val="00973440"/>
    <w:rsid w:val="00982540"/>
    <w:rsid w:val="00991F4C"/>
    <w:rsid w:val="00993DBC"/>
    <w:rsid w:val="009A66B5"/>
    <w:rsid w:val="00AA5617"/>
    <w:rsid w:val="00AB1519"/>
    <w:rsid w:val="00BB1B9B"/>
    <w:rsid w:val="00BF0A16"/>
    <w:rsid w:val="00BF6DBA"/>
    <w:rsid w:val="00C363F6"/>
    <w:rsid w:val="00C713AF"/>
    <w:rsid w:val="00C75D10"/>
    <w:rsid w:val="00C7602A"/>
    <w:rsid w:val="00CA3C96"/>
    <w:rsid w:val="00CB38A3"/>
    <w:rsid w:val="00CD181C"/>
    <w:rsid w:val="00CD6737"/>
    <w:rsid w:val="00CE0B76"/>
    <w:rsid w:val="00CF70FB"/>
    <w:rsid w:val="00D00D2B"/>
    <w:rsid w:val="00D20F85"/>
    <w:rsid w:val="00D277E4"/>
    <w:rsid w:val="00D52AE1"/>
    <w:rsid w:val="00D8152D"/>
    <w:rsid w:val="00DF18D3"/>
    <w:rsid w:val="00E12A02"/>
    <w:rsid w:val="00E22F30"/>
    <w:rsid w:val="00E869DC"/>
    <w:rsid w:val="00ED4E28"/>
    <w:rsid w:val="00ED58B6"/>
    <w:rsid w:val="00EE0B35"/>
    <w:rsid w:val="00EF4C39"/>
    <w:rsid w:val="00F13785"/>
    <w:rsid w:val="00F56CB7"/>
    <w:rsid w:val="00F95885"/>
    <w:rsid w:val="00FB6134"/>
    <w:rsid w:val="00FC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DEBA"/>
  <w15:chartTrackingRefBased/>
  <w15:docId w15:val="{9AF49E65-3DE3-4A61-9956-DB6195DA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22F3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4A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4A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4A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4A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4A8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713A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7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2722</Words>
  <Characters>16338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5 do SZBI-Ibi-5</vt:lpstr>
    </vt:vector>
  </TitlesOfParts>
  <Company>PKP PLK S.A.</Company>
  <LinksUpToDate>false</LinksUpToDate>
  <CharactersWithSpaces>19022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5 do SZBI-Ibi-5</dc:title>
  <dc:subject/>
  <dc:creator>Biuro Bezpieczeństwa Informacji i Spraw Obronnych</dc:creator>
  <cp:keywords/>
  <dc:description>Załacznik Nr 5 do SZBI-Ibi-5_wer.17</dc:description>
  <cp:lastModifiedBy>Szczepińska Karolina</cp:lastModifiedBy>
  <cp:revision>21</cp:revision>
  <dcterms:created xsi:type="dcterms:W3CDTF">2024-10-28T11:31:00Z</dcterms:created>
  <dcterms:modified xsi:type="dcterms:W3CDTF">2026-03-03T08:59:00Z</dcterms:modified>
</cp:coreProperties>
</file>